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17D9F" w14:textId="77777777" w:rsidR="007A51D8" w:rsidRDefault="007A51D8" w:rsidP="007A51D8">
      <w:pPr>
        <w:jc w:val="center"/>
        <w:rPr>
          <w:b/>
        </w:rPr>
      </w:pPr>
      <w:r>
        <w:rPr>
          <w:b/>
        </w:rPr>
        <w:t>Информация о мероприятиях, планируемых</w:t>
      </w:r>
    </w:p>
    <w:p w14:paraId="1F1CFE67" w14:textId="415526C7" w:rsidR="007A51D8" w:rsidRDefault="00CE699E" w:rsidP="00C0306D">
      <w:pPr>
        <w:jc w:val="center"/>
        <w:rPr>
          <w:b/>
        </w:rPr>
      </w:pPr>
      <w:r w:rsidRPr="00CE699E">
        <w:rPr>
          <w:b/>
        </w:rPr>
        <w:t xml:space="preserve">Государственное бюджетное учреждение «Республиканская детская библиотека </w:t>
      </w:r>
      <w:proofErr w:type="gramStart"/>
      <w:r w:rsidRPr="00CE699E">
        <w:rPr>
          <w:b/>
        </w:rPr>
        <w:t>имени Героя Социалистического Труда Сергея Владимировича</w:t>
      </w:r>
      <w:proofErr w:type="gramEnd"/>
      <w:r w:rsidRPr="00CE699E">
        <w:rPr>
          <w:b/>
        </w:rPr>
        <w:t xml:space="preserve"> Михалкова»</w:t>
      </w:r>
      <w:r w:rsidR="00C0306D">
        <w:rPr>
          <w:b/>
        </w:rPr>
        <w:t xml:space="preserve"> </w:t>
      </w:r>
      <w:r w:rsidR="007A51D8">
        <w:rPr>
          <w:b/>
        </w:rPr>
        <w:t xml:space="preserve">с </w:t>
      </w:r>
      <w:r w:rsidR="00C73776">
        <w:rPr>
          <w:b/>
        </w:rPr>
        <w:t>2</w:t>
      </w:r>
      <w:r w:rsidR="00EA1D9A">
        <w:rPr>
          <w:b/>
        </w:rPr>
        <w:t>8</w:t>
      </w:r>
      <w:r w:rsidR="00BC241D">
        <w:rPr>
          <w:b/>
        </w:rPr>
        <w:t xml:space="preserve"> </w:t>
      </w:r>
      <w:r w:rsidR="00FA11BD">
        <w:rPr>
          <w:b/>
        </w:rPr>
        <w:t>октября</w:t>
      </w:r>
      <w:r w:rsidR="00EA1D9A">
        <w:rPr>
          <w:b/>
        </w:rPr>
        <w:t xml:space="preserve"> по 3 ноября</w:t>
      </w:r>
      <w:r w:rsidR="007A51D8">
        <w:rPr>
          <w:b/>
        </w:rPr>
        <w:t xml:space="preserve"> 2024</w:t>
      </w:r>
      <w:r>
        <w:rPr>
          <w:b/>
        </w:rPr>
        <w:t xml:space="preserve"> </w:t>
      </w:r>
      <w:r w:rsidR="007A51D8">
        <w:rPr>
          <w:b/>
        </w:rPr>
        <w:t>г.</w:t>
      </w:r>
    </w:p>
    <w:p w14:paraId="36586D64" w14:textId="77777777" w:rsidR="007A51D8" w:rsidRDefault="007A51D8" w:rsidP="007A51D8">
      <w:pPr>
        <w:jc w:val="center"/>
        <w:rPr>
          <w:b/>
        </w:rPr>
      </w:pPr>
    </w:p>
    <w:tbl>
      <w:tblPr>
        <w:tblW w:w="15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807"/>
        <w:gridCol w:w="4819"/>
        <w:gridCol w:w="3070"/>
      </w:tblGrid>
      <w:tr w:rsidR="007A51D8" w14:paraId="64F4D2F6" w14:textId="77777777" w:rsidTr="00673B72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631A" w14:textId="77777777" w:rsidR="007A51D8" w:rsidRDefault="007A51D8" w:rsidP="00522FED">
            <w:pPr>
              <w:spacing w:line="25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№</w:t>
            </w:r>
          </w:p>
          <w:p w14:paraId="5B0BCB1D" w14:textId="77777777" w:rsidR="007A51D8" w:rsidRDefault="007A51D8" w:rsidP="00522FED">
            <w:pPr>
              <w:spacing w:line="25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п/п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FC50" w14:textId="77777777" w:rsidR="007A51D8" w:rsidRDefault="007A51D8" w:rsidP="00522FED">
            <w:pPr>
              <w:spacing w:line="256" w:lineRule="auto"/>
              <w:jc w:val="center"/>
              <w:rPr>
                <w:b/>
                <w:color w:val="000000" w:themeColor="text1"/>
                <w:kern w:val="2"/>
                <w:lang w:eastAsia="en-US"/>
                <w14:ligatures w14:val="standardContextual"/>
              </w:rPr>
            </w:pPr>
            <w:r>
              <w:rPr>
                <w:b/>
                <w:color w:val="000000" w:themeColor="text1"/>
                <w:kern w:val="2"/>
                <w:lang w:eastAsia="en-US"/>
                <w14:ligatures w14:val="standardContextual"/>
              </w:rPr>
              <w:t>Направление работы</w:t>
            </w:r>
          </w:p>
          <w:p w14:paraId="258B6EAB" w14:textId="77777777" w:rsidR="007A51D8" w:rsidRDefault="007A51D8" w:rsidP="00522FED">
            <w:pPr>
              <w:spacing w:line="256" w:lineRule="auto"/>
              <w:jc w:val="center"/>
              <w:rPr>
                <w:b/>
                <w:color w:val="000000" w:themeColor="text1"/>
                <w:kern w:val="2"/>
                <w:lang w:eastAsia="en-US"/>
                <w14:ligatures w14:val="standardContextual"/>
              </w:rPr>
            </w:pPr>
            <w:r>
              <w:rPr>
                <w:b/>
                <w:color w:val="000000" w:themeColor="text1"/>
                <w:kern w:val="2"/>
                <w:lang w:eastAsia="en-US"/>
                <w14:ligatures w14:val="standardContextual"/>
              </w:rPr>
              <w:t>(наименование мероприятия)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5548" w14:textId="77777777" w:rsidR="007A51D8" w:rsidRDefault="007A51D8" w:rsidP="00522FED">
            <w:pPr>
              <w:spacing w:line="256" w:lineRule="auto"/>
              <w:jc w:val="center"/>
              <w:rPr>
                <w:b/>
                <w:color w:val="000000" w:themeColor="text1"/>
                <w:kern w:val="2"/>
                <w:lang w:eastAsia="en-US"/>
                <w14:ligatures w14:val="standardContextual"/>
              </w:rPr>
            </w:pPr>
            <w:r>
              <w:rPr>
                <w:b/>
                <w:color w:val="000000" w:themeColor="text1"/>
                <w:kern w:val="2"/>
                <w:lang w:eastAsia="en-US"/>
                <w14:ligatures w14:val="standardContextual"/>
              </w:rPr>
              <w:t>Сроки, место проведения,</w:t>
            </w:r>
          </w:p>
          <w:p w14:paraId="26D1B015" w14:textId="77777777" w:rsidR="007A51D8" w:rsidRDefault="007A51D8" w:rsidP="00522FED">
            <w:pPr>
              <w:spacing w:line="256" w:lineRule="auto"/>
              <w:jc w:val="center"/>
              <w:rPr>
                <w:b/>
                <w:color w:val="000000" w:themeColor="text1"/>
                <w:kern w:val="2"/>
                <w:lang w:eastAsia="en-US"/>
                <w14:ligatures w14:val="standardContextual"/>
              </w:rPr>
            </w:pPr>
            <w:r>
              <w:rPr>
                <w:b/>
                <w:color w:val="000000" w:themeColor="text1"/>
                <w:kern w:val="2"/>
                <w:lang w:eastAsia="en-US"/>
                <w14:ligatures w14:val="standardContextual"/>
              </w:rPr>
              <w:t>исполнители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D218" w14:textId="77777777" w:rsidR="007A51D8" w:rsidRDefault="007A51D8" w:rsidP="00522FED">
            <w:pPr>
              <w:spacing w:line="256" w:lineRule="auto"/>
              <w:jc w:val="center"/>
              <w:rPr>
                <w:b/>
                <w:color w:val="000000" w:themeColor="text1"/>
                <w:kern w:val="2"/>
                <w:lang w:eastAsia="en-US"/>
                <w14:ligatures w14:val="standardContextual"/>
              </w:rPr>
            </w:pPr>
            <w:r>
              <w:rPr>
                <w:b/>
                <w:color w:val="000000" w:themeColor="text1"/>
                <w:kern w:val="2"/>
                <w:lang w:eastAsia="en-US"/>
                <w14:ligatures w14:val="standardContextual"/>
              </w:rPr>
              <w:t>Ответственные</w:t>
            </w:r>
          </w:p>
        </w:tc>
      </w:tr>
      <w:tr w:rsidR="007A51D8" w14:paraId="0F20D976" w14:textId="77777777" w:rsidTr="00673B72">
        <w:trPr>
          <w:jc w:val="center"/>
        </w:trPr>
        <w:tc>
          <w:tcPr>
            <w:tcW w:w="15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04F4" w14:textId="77777777" w:rsidR="007A51D8" w:rsidRDefault="007A51D8" w:rsidP="00522FED">
            <w:pPr>
              <w:spacing w:line="256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Государственные учреждения</w:t>
            </w:r>
          </w:p>
        </w:tc>
      </w:tr>
      <w:tr w:rsidR="004C39B6" w14:paraId="5DBB23F7" w14:textId="77777777" w:rsidTr="00146C2F">
        <w:trPr>
          <w:trHeight w:val="28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B684" w14:textId="77777777" w:rsidR="004C39B6" w:rsidRDefault="004C39B6" w:rsidP="00C0306D">
            <w:pPr>
              <w:pStyle w:val="a5"/>
              <w:numPr>
                <w:ilvl w:val="0"/>
                <w:numId w:val="1"/>
              </w:numPr>
              <w:tabs>
                <w:tab w:val="left" w:pos="459"/>
              </w:tabs>
              <w:spacing w:line="25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E3D5" w14:textId="50C4AC62" w:rsidR="004C39B6" w:rsidRPr="003261FF" w:rsidRDefault="004C39B6" w:rsidP="00146C2F">
            <w:pPr>
              <w:shd w:val="clear" w:color="auto" w:fill="FFFFFF"/>
              <w:spacing w:line="256" w:lineRule="auto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2164C6">
              <w:rPr>
                <w:color w:val="000000" w:themeColor="text1"/>
                <w:lang w:eastAsia="en-US"/>
              </w:rPr>
              <w:t>Праздничное мероприятие «Бабушка рядышком с дедушкой» ко Дню бабушек и дедушек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E18E" w14:textId="5DAEA65A" w:rsidR="004C39B6" w:rsidRPr="002164C6" w:rsidRDefault="004C39B6" w:rsidP="00A038D6">
            <w:pPr>
              <w:jc w:val="center"/>
              <w:rPr>
                <w:color w:val="000000" w:themeColor="text1"/>
                <w:lang w:eastAsia="en-US"/>
              </w:rPr>
            </w:pPr>
            <w:r w:rsidRPr="002164C6">
              <w:rPr>
                <w:color w:val="000000" w:themeColor="text1"/>
                <w:lang w:eastAsia="en-US"/>
              </w:rPr>
              <w:t>28 октября,</w:t>
            </w:r>
            <w:r w:rsidR="00A038D6">
              <w:rPr>
                <w:color w:val="000000" w:themeColor="text1"/>
                <w:lang w:eastAsia="en-US"/>
              </w:rPr>
              <w:t xml:space="preserve"> </w:t>
            </w:r>
            <w:r w:rsidRPr="002164C6">
              <w:rPr>
                <w:color w:val="000000" w:themeColor="text1"/>
                <w:lang w:eastAsia="en-US"/>
              </w:rPr>
              <w:t>с 10:00 до 17:00</w:t>
            </w:r>
          </w:p>
          <w:p w14:paraId="09D3F3EF" w14:textId="77777777" w:rsidR="004C39B6" w:rsidRPr="002164C6" w:rsidRDefault="004C39B6" w:rsidP="0081687E">
            <w:pPr>
              <w:jc w:val="center"/>
              <w:rPr>
                <w:color w:val="000000" w:themeColor="text1"/>
                <w:lang w:eastAsia="en-US"/>
              </w:rPr>
            </w:pPr>
            <w:r w:rsidRPr="002164C6">
              <w:rPr>
                <w:color w:val="000000" w:themeColor="text1"/>
                <w:lang w:eastAsia="en-US"/>
              </w:rPr>
              <w:t xml:space="preserve">Абонемент (0-5 </w:t>
            </w:r>
            <w:proofErr w:type="spellStart"/>
            <w:r w:rsidRPr="002164C6">
              <w:rPr>
                <w:color w:val="000000" w:themeColor="text1"/>
                <w:lang w:eastAsia="en-US"/>
              </w:rPr>
              <w:t>кл</w:t>
            </w:r>
            <w:proofErr w:type="spellEnd"/>
            <w:r w:rsidRPr="002164C6">
              <w:rPr>
                <w:color w:val="000000" w:themeColor="text1"/>
                <w:lang w:eastAsia="en-US"/>
              </w:rPr>
              <w:t>.)</w:t>
            </w:r>
          </w:p>
          <w:p w14:paraId="66C64236" w14:textId="2341C84E" w:rsidR="004C39B6" w:rsidRPr="003261FF" w:rsidRDefault="004C39B6" w:rsidP="00146C2F">
            <w:pPr>
              <w:jc w:val="center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2164C6">
              <w:rPr>
                <w:color w:val="000000" w:themeColor="text1"/>
                <w:lang w:eastAsia="en-US"/>
              </w:rPr>
              <w:t>ГБУ «РДБ им. С.В. Михалкова»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DAE1FD2" w14:textId="77777777" w:rsidR="004C39B6" w:rsidRPr="002164C6" w:rsidRDefault="004C39B6" w:rsidP="0081687E">
            <w:pPr>
              <w:jc w:val="center"/>
              <w:rPr>
                <w:color w:val="000000" w:themeColor="text1"/>
                <w:lang w:eastAsia="en-US"/>
              </w:rPr>
            </w:pPr>
            <w:r w:rsidRPr="002164C6">
              <w:rPr>
                <w:color w:val="000000" w:themeColor="text1"/>
                <w:lang w:eastAsia="en-US"/>
              </w:rPr>
              <w:t>Отдел обслуживания</w:t>
            </w:r>
          </w:p>
          <w:p w14:paraId="5EE6F7BE" w14:textId="0C0779B5" w:rsidR="004C39B6" w:rsidRPr="003261FF" w:rsidRDefault="004C39B6" w:rsidP="00146C2F">
            <w:pPr>
              <w:spacing w:line="256" w:lineRule="auto"/>
              <w:jc w:val="center"/>
              <w:rPr>
                <w:bCs/>
                <w:color w:val="000000" w:themeColor="text1"/>
                <w:spacing w:val="1"/>
                <w:kern w:val="2"/>
                <w:shd w:val="clear" w:color="auto" w:fill="FFFFFF"/>
                <w:lang w:eastAsia="en-US"/>
                <w14:ligatures w14:val="standardContextual"/>
              </w:rPr>
            </w:pPr>
            <w:r w:rsidRPr="002164C6">
              <w:rPr>
                <w:color w:val="000000" w:themeColor="text1"/>
                <w:lang w:eastAsia="en-US"/>
              </w:rPr>
              <w:t xml:space="preserve">(0-5 </w:t>
            </w:r>
            <w:proofErr w:type="spellStart"/>
            <w:r w:rsidRPr="002164C6">
              <w:rPr>
                <w:color w:val="000000" w:themeColor="text1"/>
                <w:lang w:eastAsia="en-US"/>
              </w:rPr>
              <w:t>кл</w:t>
            </w:r>
            <w:proofErr w:type="spellEnd"/>
            <w:r w:rsidRPr="002164C6">
              <w:rPr>
                <w:color w:val="000000" w:themeColor="text1"/>
                <w:lang w:eastAsia="en-US"/>
              </w:rPr>
              <w:t>.)</w:t>
            </w:r>
          </w:p>
        </w:tc>
      </w:tr>
      <w:tr w:rsidR="004C39B6" w14:paraId="79CC8BCB" w14:textId="77777777" w:rsidTr="00146C2F">
        <w:trPr>
          <w:trHeight w:val="28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3000" w14:textId="77777777" w:rsidR="004C39B6" w:rsidRDefault="004C39B6" w:rsidP="00C0306D">
            <w:pPr>
              <w:pStyle w:val="a5"/>
              <w:numPr>
                <w:ilvl w:val="0"/>
                <w:numId w:val="1"/>
              </w:numPr>
              <w:tabs>
                <w:tab w:val="left" w:pos="459"/>
              </w:tabs>
              <w:spacing w:line="25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6077" w14:textId="15D4D3FF" w:rsidR="004C39B6" w:rsidRPr="009B6464" w:rsidRDefault="004C39B6" w:rsidP="00146C2F">
            <w:pPr>
              <w:shd w:val="clear" w:color="auto" w:fill="FFFFFF"/>
              <w:spacing w:line="256" w:lineRule="auto"/>
              <w:rPr>
                <w:color w:val="000000" w:themeColor="text1"/>
                <w:kern w:val="2"/>
                <w:highlight w:val="yellow"/>
                <w:lang w:eastAsia="en-US"/>
                <w14:ligatures w14:val="standardContextual"/>
              </w:rPr>
            </w:pPr>
            <w:r w:rsidRPr="002164C6">
              <w:rPr>
                <w:color w:val="000000" w:themeColor="text1"/>
              </w:rPr>
              <w:t>Календарь литературных дат «Книги-юбиляры 2025» (для детей и юношества)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4308" w14:textId="35196DF6" w:rsidR="004C39B6" w:rsidRPr="002164C6" w:rsidRDefault="004C39B6" w:rsidP="00A038D6">
            <w:pPr>
              <w:jc w:val="center"/>
              <w:rPr>
                <w:color w:val="000000" w:themeColor="text1"/>
                <w:lang w:eastAsia="en-US"/>
              </w:rPr>
            </w:pPr>
            <w:r w:rsidRPr="002164C6">
              <w:rPr>
                <w:color w:val="000000" w:themeColor="text1"/>
                <w:lang w:eastAsia="en-US"/>
              </w:rPr>
              <w:t>29 октября,</w:t>
            </w:r>
            <w:r w:rsidR="00A038D6">
              <w:rPr>
                <w:color w:val="000000" w:themeColor="text1"/>
                <w:lang w:eastAsia="en-US"/>
              </w:rPr>
              <w:t xml:space="preserve"> </w:t>
            </w:r>
            <w:r w:rsidRPr="002164C6">
              <w:rPr>
                <w:color w:val="000000" w:themeColor="text1"/>
                <w:lang w:eastAsia="en-US"/>
              </w:rPr>
              <w:t>с 13:00 до 17:00</w:t>
            </w:r>
          </w:p>
          <w:p w14:paraId="52316C96" w14:textId="77777777" w:rsidR="004C39B6" w:rsidRPr="002164C6" w:rsidRDefault="004C39B6" w:rsidP="0081687E">
            <w:pPr>
              <w:jc w:val="center"/>
              <w:rPr>
                <w:color w:val="000000" w:themeColor="text1"/>
                <w:lang w:eastAsia="en-US"/>
              </w:rPr>
            </w:pPr>
            <w:r w:rsidRPr="002164C6">
              <w:rPr>
                <w:color w:val="000000" w:themeColor="text1"/>
                <w:lang w:eastAsia="en-US"/>
              </w:rPr>
              <w:t>СБО</w:t>
            </w:r>
          </w:p>
          <w:p w14:paraId="1622A7CC" w14:textId="4D1F98CC" w:rsidR="004C39B6" w:rsidRPr="009B6464" w:rsidRDefault="004C39B6" w:rsidP="00146C2F">
            <w:pPr>
              <w:jc w:val="center"/>
              <w:rPr>
                <w:color w:val="000000" w:themeColor="text1"/>
                <w:kern w:val="2"/>
                <w:highlight w:val="yellow"/>
                <w:lang w:eastAsia="en-US"/>
                <w14:ligatures w14:val="standardContextual"/>
              </w:rPr>
            </w:pPr>
            <w:r w:rsidRPr="002164C6">
              <w:rPr>
                <w:color w:val="000000" w:themeColor="text1"/>
                <w:lang w:eastAsia="en-US"/>
              </w:rPr>
              <w:t>ГБУ «РДБ им. С.В. Михалкова»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A8C0C9C" w14:textId="54FF7B9F" w:rsidR="004C39B6" w:rsidRPr="003261FF" w:rsidRDefault="00393711" w:rsidP="00146C2F">
            <w:pPr>
              <w:spacing w:line="256" w:lineRule="auto"/>
              <w:jc w:val="center"/>
              <w:rPr>
                <w:bCs/>
                <w:color w:val="000000" w:themeColor="text1"/>
                <w:spacing w:val="1"/>
                <w:kern w:val="2"/>
                <w:shd w:val="clear" w:color="auto" w:fill="FFFFFF"/>
                <w:lang w:eastAsia="en-US"/>
                <w14:ligatures w14:val="standardContextual"/>
              </w:rPr>
            </w:pPr>
            <w:proofErr w:type="spellStart"/>
            <w:r>
              <w:rPr>
                <w:color w:val="000000" w:themeColor="text1"/>
              </w:rPr>
              <w:t>Муситова</w:t>
            </w:r>
            <w:proofErr w:type="spellEnd"/>
            <w:r>
              <w:rPr>
                <w:color w:val="000000" w:themeColor="text1"/>
              </w:rPr>
              <w:t xml:space="preserve"> З.</w:t>
            </w:r>
          </w:p>
        </w:tc>
      </w:tr>
      <w:tr w:rsidR="004C39B6" w14:paraId="69BC4880" w14:textId="77777777" w:rsidTr="00146C2F">
        <w:trPr>
          <w:trHeight w:val="28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9141" w14:textId="77777777" w:rsidR="004C39B6" w:rsidRDefault="004C39B6" w:rsidP="00C0306D">
            <w:pPr>
              <w:pStyle w:val="a5"/>
              <w:numPr>
                <w:ilvl w:val="0"/>
                <w:numId w:val="1"/>
              </w:numPr>
              <w:tabs>
                <w:tab w:val="left" w:pos="459"/>
              </w:tabs>
              <w:spacing w:line="25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bookmarkStart w:id="0" w:name="_GoBack"/>
            <w:bookmarkEnd w:id="0"/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352B" w14:textId="547C93B0" w:rsidR="004C39B6" w:rsidRPr="00146C2F" w:rsidRDefault="004C39B6" w:rsidP="00146C2F">
            <w:pPr>
              <w:widowControl w:val="0"/>
              <w:rPr>
                <w:noProof/>
                <w:color w:val="000000"/>
              </w:rPr>
            </w:pPr>
            <w:r w:rsidRPr="002164C6">
              <w:rPr>
                <w:color w:val="000000" w:themeColor="text1"/>
              </w:rPr>
              <w:t>Обзор прессы «Пестрый хоровод»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B109" w14:textId="77777777" w:rsidR="004C39B6" w:rsidRPr="002164C6" w:rsidRDefault="004C39B6" w:rsidP="0081687E">
            <w:pPr>
              <w:tabs>
                <w:tab w:val="left" w:pos="2414"/>
              </w:tabs>
              <w:jc w:val="center"/>
              <w:rPr>
                <w:color w:val="000000" w:themeColor="text1"/>
              </w:rPr>
            </w:pPr>
            <w:r w:rsidRPr="002164C6">
              <w:rPr>
                <w:color w:val="000000" w:themeColor="text1"/>
              </w:rPr>
              <w:t>31 октября, 14:30</w:t>
            </w:r>
          </w:p>
          <w:p w14:paraId="48A687E7" w14:textId="77777777" w:rsidR="004C39B6" w:rsidRPr="002164C6" w:rsidRDefault="004C39B6" w:rsidP="0081687E">
            <w:pPr>
              <w:tabs>
                <w:tab w:val="left" w:pos="2414"/>
              </w:tabs>
              <w:jc w:val="center"/>
              <w:rPr>
                <w:color w:val="000000" w:themeColor="text1"/>
              </w:rPr>
            </w:pPr>
            <w:r w:rsidRPr="002164C6">
              <w:rPr>
                <w:color w:val="000000" w:themeColor="text1"/>
              </w:rPr>
              <w:t>Зал периодики</w:t>
            </w:r>
          </w:p>
          <w:p w14:paraId="43938232" w14:textId="37B87665" w:rsidR="004C39B6" w:rsidRPr="003261FF" w:rsidRDefault="004C39B6" w:rsidP="00146C2F">
            <w:pPr>
              <w:jc w:val="center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2164C6">
              <w:rPr>
                <w:color w:val="000000" w:themeColor="text1"/>
                <w:lang w:eastAsia="en-US"/>
              </w:rPr>
              <w:t>ГБУ «РДБ им. С.В. Михалкова»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CF68E43" w14:textId="3AA2D37D" w:rsidR="004C39B6" w:rsidRPr="003261FF" w:rsidRDefault="004C39B6" w:rsidP="00146C2F">
            <w:pPr>
              <w:spacing w:line="256" w:lineRule="auto"/>
              <w:jc w:val="center"/>
              <w:rPr>
                <w:bCs/>
                <w:color w:val="000000" w:themeColor="text1"/>
                <w:spacing w:val="1"/>
                <w:kern w:val="2"/>
                <w:shd w:val="clear" w:color="auto" w:fill="FFFFFF"/>
                <w:lang w:eastAsia="en-US"/>
                <w14:ligatures w14:val="standardContextual"/>
              </w:rPr>
            </w:pPr>
            <w:proofErr w:type="spellStart"/>
            <w:r w:rsidRPr="002164C6">
              <w:rPr>
                <w:color w:val="000000" w:themeColor="text1"/>
              </w:rPr>
              <w:t>Бекаева</w:t>
            </w:r>
            <w:proofErr w:type="spellEnd"/>
            <w:r w:rsidRPr="002164C6">
              <w:rPr>
                <w:color w:val="000000" w:themeColor="text1"/>
              </w:rPr>
              <w:t xml:space="preserve"> А.Р.</w:t>
            </w:r>
          </w:p>
        </w:tc>
      </w:tr>
      <w:tr w:rsidR="006307A8" w14:paraId="6D39CFFD" w14:textId="77777777" w:rsidTr="00146C2F">
        <w:trPr>
          <w:trHeight w:val="28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D178" w14:textId="77777777" w:rsidR="006307A8" w:rsidRDefault="006307A8" w:rsidP="00C0306D">
            <w:pPr>
              <w:pStyle w:val="a5"/>
              <w:numPr>
                <w:ilvl w:val="0"/>
                <w:numId w:val="1"/>
              </w:numPr>
              <w:tabs>
                <w:tab w:val="left" w:pos="459"/>
              </w:tabs>
              <w:spacing w:line="25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C86E" w14:textId="635354E1" w:rsidR="006307A8" w:rsidRDefault="006307A8" w:rsidP="00A038D6">
            <w:pPr>
              <w:shd w:val="clear" w:color="auto" w:fill="FFFFFF"/>
              <w:spacing w:line="256" w:lineRule="auto"/>
            </w:pPr>
            <w:r w:rsidRPr="0051663E">
              <w:t xml:space="preserve">Издание аннотированных закладок из цикла «Писатели-юбиляры 2024 года» </w:t>
            </w:r>
            <w:r w:rsidR="00A038D6" w:rsidRPr="00A038D6">
              <w:t>–</w:t>
            </w:r>
            <w:r w:rsidRPr="0051663E">
              <w:t xml:space="preserve"> ноябрь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91C5" w14:textId="4F02CED8" w:rsidR="006307A8" w:rsidRPr="0051663E" w:rsidRDefault="006307A8" w:rsidP="00A038D6">
            <w:pPr>
              <w:jc w:val="center"/>
            </w:pPr>
            <w:r w:rsidRPr="0051663E">
              <w:t>1 ноября,</w:t>
            </w:r>
            <w:r w:rsidR="00A038D6">
              <w:t xml:space="preserve"> с </w:t>
            </w:r>
            <w:r w:rsidRPr="0051663E">
              <w:t>10:00</w:t>
            </w:r>
            <w:r w:rsidR="00A038D6">
              <w:t xml:space="preserve"> до </w:t>
            </w:r>
            <w:r w:rsidRPr="0051663E">
              <w:t>12:00</w:t>
            </w:r>
          </w:p>
          <w:p w14:paraId="321CDC3A" w14:textId="77777777" w:rsidR="006307A8" w:rsidRDefault="006307A8" w:rsidP="0081687E">
            <w:pPr>
              <w:jc w:val="center"/>
            </w:pPr>
            <w:r w:rsidRPr="0051663E">
              <w:t>СБО</w:t>
            </w:r>
          </w:p>
          <w:p w14:paraId="2281E3A7" w14:textId="1839769D" w:rsidR="006307A8" w:rsidRDefault="006307A8" w:rsidP="0081687E">
            <w:pPr>
              <w:jc w:val="center"/>
            </w:pPr>
            <w:r w:rsidRPr="0051663E">
              <w:rPr>
                <w:color w:val="000000" w:themeColor="text1"/>
                <w:lang w:eastAsia="en-US"/>
              </w:rPr>
              <w:t>ГБУ «РДБ им. С.В. Михалкова»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C074047" w14:textId="39C62456" w:rsidR="006307A8" w:rsidRPr="00A038D6" w:rsidRDefault="006307A8" w:rsidP="00A038D6">
            <w:pPr>
              <w:jc w:val="center"/>
            </w:pPr>
            <w:proofErr w:type="spellStart"/>
            <w:r w:rsidRPr="0051663E">
              <w:t>Джемалдаева</w:t>
            </w:r>
            <w:proofErr w:type="spellEnd"/>
            <w:r w:rsidRPr="0051663E">
              <w:t xml:space="preserve"> М.В.</w:t>
            </w:r>
          </w:p>
        </w:tc>
      </w:tr>
      <w:tr w:rsidR="006307A8" w14:paraId="06B461B8" w14:textId="77777777" w:rsidTr="00146C2F">
        <w:trPr>
          <w:trHeight w:val="28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3104" w14:textId="77777777" w:rsidR="006307A8" w:rsidRDefault="006307A8" w:rsidP="00C0306D">
            <w:pPr>
              <w:pStyle w:val="a5"/>
              <w:numPr>
                <w:ilvl w:val="0"/>
                <w:numId w:val="1"/>
              </w:numPr>
              <w:tabs>
                <w:tab w:val="left" w:pos="459"/>
              </w:tabs>
              <w:spacing w:line="25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72DF" w14:textId="09DE825C" w:rsidR="006307A8" w:rsidRPr="003261FF" w:rsidRDefault="006307A8" w:rsidP="00146C2F">
            <w:pPr>
              <w:shd w:val="clear" w:color="auto" w:fill="FFFFFF"/>
              <w:spacing w:line="256" w:lineRule="auto"/>
              <w:rPr>
                <w:color w:val="000000" w:themeColor="text1"/>
              </w:rPr>
            </w:pPr>
            <w:r w:rsidRPr="0051663E">
              <w:rPr>
                <w:color w:val="000000" w:themeColor="text1"/>
              </w:rPr>
              <w:t xml:space="preserve">Информационная выставка «Путь через </w:t>
            </w:r>
            <w:r w:rsidR="00393711">
              <w:rPr>
                <w:color w:val="000000" w:themeColor="text1"/>
              </w:rPr>
              <w:t>века» ко Дню народного единства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EEE8" w14:textId="70DF2824" w:rsidR="006307A8" w:rsidRPr="0051663E" w:rsidRDefault="006307A8" w:rsidP="00A038D6">
            <w:pPr>
              <w:jc w:val="center"/>
              <w:textAlignment w:val="baseline"/>
              <w:rPr>
                <w:color w:val="000000" w:themeColor="text1"/>
              </w:rPr>
            </w:pPr>
            <w:r w:rsidRPr="0051663E">
              <w:rPr>
                <w:color w:val="000000" w:themeColor="text1"/>
              </w:rPr>
              <w:t xml:space="preserve">1 ноября, </w:t>
            </w:r>
            <w:r w:rsidR="00A038D6">
              <w:rPr>
                <w:color w:val="000000" w:themeColor="text1"/>
              </w:rPr>
              <w:t xml:space="preserve">с </w:t>
            </w:r>
            <w:r w:rsidRPr="0051663E">
              <w:rPr>
                <w:color w:val="000000" w:themeColor="text1"/>
              </w:rPr>
              <w:t>10:00</w:t>
            </w:r>
            <w:r w:rsidR="00A038D6">
              <w:rPr>
                <w:color w:val="000000" w:themeColor="text1"/>
              </w:rPr>
              <w:t xml:space="preserve"> до </w:t>
            </w:r>
            <w:r w:rsidRPr="0051663E">
              <w:rPr>
                <w:color w:val="000000" w:themeColor="text1"/>
              </w:rPr>
              <w:t>17:00</w:t>
            </w:r>
          </w:p>
          <w:p w14:paraId="65881B9C" w14:textId="77777777" w:rsidR="006307A8" w:rsidRDefault="006307A8" w:rsidP="0081687E">
            <w:pPr>
              <w:jc w:val="center"/>
              <w:textAlignment w:val="baseline"/>
              <w:rPr>
                <w:color w:val="000000" w:themeColor="text1"/>
              </w:rPr>
            </w:pPr>
            <w:proofErr w:type="spellStart"/>
            <w:r w:rsidRPr="0051663E">
              <w:rPr>
                <w:color w:val="000000" w:themeColor="text1"/>
              </w:rPr>
              <w:t>Чит</w:t>
            </w:r>
            <w:proofErr w:type="spellEnd"/>
            <w:r w:rsidRPr="0051663E">
              <w:rPr>
                <w:color w:val="000000" w:themeColor="text1"/>
              </w:rPr>
              <w:t>. зал (6-</w:t>
            </w:r>
            <w:r>
              <w:rPr>
                <w:color w:val="000000" w:themeColor="text1"/>
              </w:rPr>
              <w:t xml:space="preserve">11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spellEnd"/>
            <w:r>
              <w:rPr>
                <w:color w:val="000000" w:themeColor="text1"/>
              </w:rPr>
              <w:t>.</w:t>
            </w:r>
            <w:r w:rsidRPr="0051663E">
              <w:rPr>
                <w:color w:val="000000" w:themeColor="text1"/>
              </w:rPr>
              <w:t>)</w:t>
            </w:r>
          </w:p>
          <w:p w14:paraId="4F4997C6" w14:textId="31982E01" w:rsidR="006307A8" w:rsidRPr="003261FF" w:rsidRDefault="006307A8" w:rsidP="00146C2F">
            <w:pPr>
              <w:jc w:val="center"/>
              <w:rPr>
                <w:color w:val="000000" w:themeColor="text1"/>
              </w:rPr>
            </w:pPr>
            <w:r w:rsidRPr="0051663E">
              <w:rPr>
                <w:color w:val="000000" w:themeColor="text1"/>
                <w:lang w:eastAsia="en-US"/>
              </w:rPr>
              <w:t>ГБУ «РДБ им. С.В. Михалкова»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5505AB3" w14:textId="36299948" w:rsidR="006307A8" w:rsidRPr="003261FF" w:rsidRDefault="006307A8" w:rsidP="00146C2F">
            <w:pPr>
              <w:jc w:val="center"/>
              <w:textAlignment w:val="baseline"/>
              <w:rPr>
                <w:color w:val="000000" w:themeColor="text1"/>
              </w:rPr>
            </w:pPr>
            <w:proofErr w:type="spellStart"/>
            <w:r w:rsidRPr="0051663E">
              <w:rPr>
                <w:color w:val="000000" w:themeColor="text1"/>
              </w:rPr>
              <w:t>Балатбиева</w:t>
            </w:r>
            <w:proofErr w:type="spellEnd"/>
            <w:r w:rsidRPr="0051663E">
              <w:rPr>
                <w:color w:val="000000" w:themeColor="text1"/>
              </w:rPr>
              <w:t xml:space="preserve"> М.А.</w:t>
            </w:r>
          </w:p>
        </w:tc>
      </w:tr>
      <w:tr w:rsidR="00D97FEC" w14:paraId="340CC862" w14:textId="77777777" w:rsidTr="00673B72">
        <w:trPr>
          <w:trHeight w:val="280"/>
          <w:jc w:val="center"/>
        </w:trPr>
        <w:tc>
          <w:tcPr>
            <w:tcW w:w="15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0B0D5F" w14:textId="613D15C9" w:rsidR="00D97FEC" w:rsidRDefault="00D97FEC" w:rsidP="00BA53EC">
            <w:pPr>
              <w:pStyle w:val="a5"/>
              <w:spacing w:line="256" w:lineRule="auto"/>
              <w:jc w:val="center"/>
              <w:rPr>
                <w:b/>
                <w:spacing w:val="1"/>
                <w:kern w:val="2"/>
                <w:shd w:val="clear" w:color="auto" w:fill="FFFFFF"/>
                <w:lang w:eastAsia="en-US"/>
                <w14:ligatures w14:val="standardContextual"/>
              </w:rPr>
            </w:pPr>
            <w:r>
              <w:rPr>
                <w:b/>
                <w:spacing w:val="1"/>
                <w:kern w:val="2"/>
                <w:shd w:val="clear" w:color="auto" w:fill="FFFFFF"/>
                <w:lang w:eastAsia="en-US"/>
                <w14:ligatures w14:val="standardContextual"/>
              </w:rPr>
              <w:t>Муниципальные учреждения</w:t>
            </w:r>
          </w:p>
        </w:tc>
      </w:tr>
      <w:tr w:rsidR="00D97FEC" w14:paraId="7183B506" w14:textId="77777777" w:rsidTr="00C0306D">
        <w:trPr>
          <w:trHeight w:val="28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2D64" w14:textId="77777777" w:rsidR="00D97FEC" w:rsidRDefault="00D97FEC" w:rsidP="00BA53EC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8A54B6" w14:textId="5B781AED" w:rsidR="00D97FEC" w:rsidRPr="00673B72" w:rsidRDefault="00D97FEC" w:rsidP="00C0306D">
            <w:pPr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-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E07580" w14:textId="29ADD303" w:rsidR="00D97FEC" w:rsidRPr="00146C2F" w:rsidRDefault="00D97FEC" w:rsidP="00C0306D">
            <w:pPr>
              <w:spacing w:line="256" w:lineRule="auto"/>
              <w:jc w:val="center"/>
              <w:rPr>
                <w:rFonts w:eastAsiaTheme="minorHAnsi"/>
              </w:rPr>
            </w:pPr>
            <w:r>
              <w:rPr>
                <w:lang w:eastAsia="en-US" w:bidi="en-US"/>
              </w:rPr>
              <w:t>-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6088FDB" w14:textId="0C84D68F" w:rsidR="00D97FEC" w:rsidRDefault="00D97FEC" w:rsidP="00C0306D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-</w:t>
            </w:r>
          </w:p>
        </w:tc>
      </w:tr>
      <w:tr w:rsidR="00D97FEC" w14:paraId="1B49A66E" w14:textId="77777777" w:rsidTr="006836BC">
        <w:trPr>
          <w:trHeight w:val="630"/>
          <w:jc w:val="center"/>
        </w:trPr>
        <w:tc>
          <w:tcPr>
            <w:tcW w:w="15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97291A1" w14:textId="00889997" w:rsidR="00D97FEC" w:rsidRPr="006836BC" w:rsidRDefault="00D97FEC" w:rsidP="006836BC">
            <w:pPr>
              <w:spacing w:line="256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 w:rsidRPr="006836BC">
              <w:rPr>
                <w:b/>
                <w:kern w:val="2"/>
                <w:lang w:eastAsia="en-US"/>
                <w14:ligatures w14:val="standardContextual"/>
              </w:rPr>
              <w:t xml:space="preserve">Мероприятия, проводимые иными организациями в учреждениях культуры </w:t>
            </w:r>
          </w:p>
        </w:tc>
      </w:tr>
      <w:tr w:rsidR="00D97FEC" w14:paraId="4D4CC92A" w14:textId="77777777" w:rsidTr="00C0306D">
        <w:trPr>
          <w:trHeight w:val="28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57B0" w14:textId="77777777" w:rsidR="00D97FEC" w:rsidRDefault="00D97FEC" w:rsidP="006836BC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CEDFCA" w14:textId="1F922D0D" w:rsidR="00D97FEC" w:rsidRDefault="00D97FEC" w:rsidP="00C0306D">
            <w:pPr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-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6C34F4" w14:textId="0229FB16" w:rsidR="00D97FEC" w:rsidRPr="00BC241D" w:rsidRDefault="00D97FEC" w:rsidP="00C0306D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-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5385620" w14:textId="02D00A5B" w:rsidR="00D97FEC" w:rsidRDefault="00D97FEC" w:rsidP="00C0306D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-</w:t>
            </w:r>
          </w:p>
        </w:tc>
      </w:tr>
    </w:tbl>
    <w:p w14:paraId="6D2585A9" w14:textId="77777777" w:rsidR="00844622" w:rsidRDefault="00844622"/>
    <w:sectPr w:rsidR="00844622" w:rsidSect="007A51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717A"/>
    <w:multiLevelType w:val="hybridMultilevel"/>
    <w:tmpl w:val="6E80A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22"/>
    <w:rsid w:val="00044A19"/>
    <w:rsid w:val="00146C2F"/>
    <w:rsid w:val="00240F80"/>
    <w:rsid w:val="00276B25"/>
    <w:rsid w:val="002C75E5"/>
    <w:rsid w:val="002F021B"/>
    <w:rsid w:val="003261FF"/>
    <w:rsid w:val="00330772"/>
    <w:rsid w:val="00333A40"/>
    <w:rsid w:val="00393711"/>
    <w:rsid w:val="003E1698"/>
    <w:rsid w:val="00485677"/>
    <w:rsid w:val="00493F97"/>
    <w:rsid w:val="004C39B6"/>
    <w:rsid w:val="00512BED"/>
    <w:rsid w:val="005917B6"/>
    <w:rsid w:val="005B065D"/>
    <w:rsid w:val="006065E3"/>
    <w:rsid w:val="006307A8"/>
    <w:rsid w:val="00673B72"/>
    <w:rsid w:val="006836BC"/>
    <w:rsid w:val="00700ADD"/>
    <w:rsid w:val="00701C5B"/>
    <w:rsid w:val="00704AF8"/>
    <w:rsid w:val="00721593"/>
    <w:rsid w:val="00731D9E"/>
    <w:rsid w:val="007366C5"/>
    <w:rsid w:val="007634BE"/>
    <w:rsid w:val="007A51D8"/>
    <w:rsid w:val="007C1FFC"/>
    <w:rsid w:val="00816E0F"/>
    <w:rsid w:val="00844622"/>
    <w:rsid w:val="00890319"/>
    <w:rsid w:val="00914A07"/>
    <w:rsid w:val="0091623F"/>
    <w:rsid w:val="009B6464"/>
    <w:rsid w:val="009C16A2"/>
    <w:rsid w:val="009C7EA0"/>
    <w:rsid w:val="00A038D6"/>
    <w:rsid w:val="00A343DB"/>
    <w:rsid w:val="00A43630"/>
    <w:rsid w:val="00AD4035"/>
    <w:rsid w:val="00B21570"/>
    <w:rsid w:val="00B50D8F"/>
    <w:rsid w:val="00BA53EC"/>
    <w:rsid w:val="00BC241D"/>
    <w:rsid w:val="00BD3146"/>
    <w:rsid w:val="00C0306D"/>
    <w:rsid w:val="00C16064"/>
    <w:rsid w:val="00C25FE3"/>
    <w:rsid w:val="00C5497E"/>
    <w:rsid w:val="00C73776"/>
    <w:rsid w:val="00C92028"/>
    <w:rsid w:val="00CA3E6F"/>
    <w:rsid w:val="00CE699E"/>
    <w:rsid w:val="00D27565"/>
    <w:rsid w:val="00D5136E"/>
    <w:rsid w:val="00D97FEC"/>
    <w:rsid w:val="00DA2AE6"/>
    <w:rsid w:val="00DC0F69"/>
    <w:rsid w:val="00E50564"/>
    <w:rsid w:val="00EA1D9A"/>
    <w:rsid w:val="00F50D69"/>
    <w:rsid w:val="00F7164B"/>
    <w:rsid w:val="00F91DF7"/>
    <w:rsid w:val="00FA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A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53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7A51D8"/>
  </w:style>
  <w:style w:type="paragraph" w:styleId="a4">
    <w:name w:val="No Spacing"/>
    <w:link w:val="a3"/>
    <w:uiPriority w:val="1"/>
    <w:qFormat/>
    <w:rsid w:val="007A51D8"/>
    <w:pPr>
      <w:spacing w:after="0" w:line="240" w:lineRule="auto"/>
      <w:ind w:left="720"/>
      <w:jc w:val="both"/>
    </w:pPr>
  </w:style>
  <w:style w:type="paragraph" w:styleId="a5">
    <w:name w:val="List Paragraph"/>
    <w:basedOn w:val="a"/>
    <w:uiPriority w:val="34"/>
    <w:qFormat/>
    <w:rsid w:val="007A51D8"/>
    <w:pPr>
      <w:ind w:left="720"/>
      <w:contextualSpacing/>
    </w:pPr>
  </w:style>
  <w:style w:type="character" w:styleId="a6">
    <w:name w:val="Strong"/>
    <w:basedOn w:val="a0"/>
    <w:uiPriority w:val="22"/>
    <w:qFormat/>
    <w:rsid w:val="00F7164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A53EC"/>
    <w:rPr>
      <w:rFonts w:ascii="Cambria" w:eastAsia="Times New Roman" w:hAnsi="Cambria" w:cs="Times New Roman"/>
      <w:b/>
      <w:bCs/>
      <w:kern w:val="32"/>
      <w:sz w:val="32"/>
      <w:szCs w:val="32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53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7A51D8"/>
  </w:style>
  <w:style w:type="paragraph" w:styleId="a4">
    <w:name w:val="No Spacing"/>
    <w:link w:val="a3"/>
    <w:uiPriority w:val="1"/>
    <w:qFormat/>
    <w:rsid w:val="007A51D8"/>
    <w:pPr>
      <w:spacing w:after="0" w:line="240" w:lineRule="auto"/>
      <w:ind w:left="720"/>
      <w:jc w:val="both"/>
    </w:pPr>
  </w:style>
  <w:style w:type="paragraph" w:styleId="a5">
    <w:name w:val="List Paragraph"/>
    <w:basedOn w:val="a"/>
    <w:uiPriority w:val="34"/>
    <w:qFormat/>
    <w:rsid w:val="007A51D8"/>
    <w:pPr>
      <w:ind w:left="720"/>
      <w:contextualSpacing/>
    </w:pPr>
  </w:style>
  <w:style w:type="character" w:styleId="a6">
    <w:name w:val="Strong"/>
    <w:basedOn w:val="a0"/>
    <w:uiPriority w:val="22"/>
    <w:qFormat/>
    <w:rsid w:val="00F7164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A53EC"/>
    <w:rPr>
      <w:rFonts w:ascii="Cambria" w:eastAsia="Times New Roman" w:hAnsi="Cambria" w:cs="Times New Roman"/>
      <w:b/>
      <w:bCs/>
      <w:kern w:val="32"/>
      <w:sz w:val="32"/>
      <w:szCs w:val="3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Ayshat</cp:lastModifiedBy>
  <cp:revision>76</cp:revision>
  <dcterms:created xsi:type="dcterms:W3CDTF">2024-06-14T13:21:00Z</dcterms:created>
  <dcterms:modified xsi:type="dcterms:W3CDTF">2024-10-18T12:42:00Z</dcterms:modified>
</cp:coreProperties>
</file>